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4" w:rsidRPr="00A6793A" w:rsidRDefault="00B47AB4" w:rsidP="00B4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3A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642985" w:rsidRPr="00A6793A" w:rsidRDefault="00B47AB4" w:rsidP="00B47A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3A">
        <w:rPr>
          <w:rFonts w:ascii="Times New Roman" w:hAnsi="Times New Roman" w:cs="Times New Roman"/>
          <w:b/>
          <w:sz w:val="28"/>
          <w:szCs w:val="28"/>
        </w:rPr>
        <w:t>при министерстве социального развития Кировской области</w:t>
      </w:r>
    </w:p>
    <w:p w:rsidR="00B47AB4" w:rsidRDefault="00B47AB4" w:rsidP="00B47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38</w:t>
      </w:r>
      <w:bookmarkStart w:id="0" w:name="_GoBack"/>
      <w:bookmarkEnd w:id="0"/>
    </w:p>
    <w:p w:rsidR="00B47AB4" w:rsidRDefault="00B47AB4" w:rsidP="00B47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министерстве социального развития Кировской области от 16.12.2021</w:t>
      </w:r>
    </w:p>
    <w:p w:rsidR="00B47AB4" w:rsidRDefault="00B47AB4" w:rsidP="00B47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Одинцову Ларису Леонидовну – консультанта </w:t>
      </w:r>
      <w:r w:rsidRPr="00B47AB4">
        <w:rPr>
          <w:rFonts w:ascii="Times New Roman" w:hAnsi="Times New Roman" w:cs="Times New Roman"/>
          <w:sz w:val="28"/>
          <w:szCs w:val="28"/>
        </w:rPr>
        <w:t>управления организационно-правовой работы и государственного контроля министерства социального развития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AB4" w:rsidRDefault="00B47AB4" w:rsidP="00B47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проект</w:t>
      </w:r>
      <w:r w:rsidRPr="00B47AB4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социального обслуживания граждан на 2022 год</w:t>
      </w:r>
      <w:r>
        <w:rPr>
          <w:rFonts w:ascii="Times New Roman" w:hAnsi="Times New Roman" w:cs="Times New Roman"/>
          <w:sz w:val="28"/>
          <w:szCs w:val="28"/>
        </w:rPr>
        <w:t xml:space="preserve"> члены совета решили:</w:t>
      </w:r>
    </w:p>
    <w:p w:rsidR="00B47AB4" w:rsidRDefault="00B47AB4" w:rsidP="00B47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 без замечаний.</w:t>
      </w:r>
    </w:p>
    <w:p w:rsidR="00B47AB4" w:rsidRDefault="00B47AB4" w:rsidP="00B47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B47AB4">
        <w:rPr>
          <w:rFonts w:ascii="Times New Roman" w:hAnsi="Times New Roman" w:cs="Times New Roman"/>
          <w:sz w:val="28"/>
          <w:szCs w:val="28"/>
        </w:rPr>
        <w:t>проект Программы профилактики на утверждение министру социального развития Кировской области.</w:t>
      </w:r>
    </w:p>
    <w:p w:rsidR="00B47AB4" w:rsidRDefault="00B47AB4" w:rsidP="00B4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B4" w:rsidRPr="00B47AB4" w:rsidRDefault="00B47AB4" w:rsidP="00B47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</w:t>
      </w:r>
      <w:proofErr w:type="spellEnd"/>
    </w:p>
    <w:sectPr w:rsidR="00B47AB4" w:rsidRPr="00B4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447"/>
    <w:multiLevelType w:val="hybridMultilevel"/>
    <w:tmpl w:val="4688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6"/>
    <w:rsid w:val="001D1986"/>
    <w:rsid w:val="0063519B"/>
    <w:rsid w:val="007B4158"/>
    <w:rsid w:val="00A6793A"/>
    <w:rsid w:val="00B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АВ</dc:creator>
  <cp:keywords/>
  <dc:description/>
  <cp:lastModifiedBy>Юдина АВ</cp:lastModifiedBy>
  <cp:revision>15</cp:revision>
  <dcterms:created xsi:type="dcterms:W3CDTF">2021-12-20T08:00:00Z</dcterms:created>
  <dcterms:modified xsi:type="dcterms:W3CDTF">2021-12-20T08:05:00Z</dcterms:modified>
</cp:coreProperties>
</file>